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pageBreakBefore w:val="0"/>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pageBreakBefore w:val="0"/>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pageBreakBefore w:val="0"/>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pageBreakBefore w:val="0"/>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pageBreakBefore w:val="0"/>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pageBreakBefore w:val="0"/>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pageBreakBefore w:val="0"/>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pageBreakBefore w:val="0"/>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pageBreakBefore w:val="0"/>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pageBreakBefore w:val="0"/>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pageBreakBefore w:val="0"/>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pageBreakBefore w:val="0"/>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pageBreakBefore w:val="0"/>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pageBreakBefore w:val="0"/>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pageBreakBefore w:val="0"/>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pageBreakBefore w:val="0"/>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pageBreakBefore w:val="0"/>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pageBreakBefore w:val="0"/>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pageBreakBefore w:val="0"/>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pageBreakBefore w:val="0"/>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pageBreakBefore w:val="0"/>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pageBreakBefore w:val="0"/>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pageBreakBefore w:val="0"/>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pageBreakBefore w:val="0"/>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pageBreakBefore w:val="0"/>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ageBreakBefore w:val="0"/>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pageBreakBefore w:val="0"/>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E">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pageBreakBefore w:val="0"/>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6M+QqlvtBYXp96Y4ZyuLaWerFQ==">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XBfWjZaRWlnc2NZRUtETHFYNWMwM0lFZG9YcXNETj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